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CCF" w:rsidRDefault="00632CCF" w:rsidP="003A4CFB">
      <w:pPr>
        <w:tabs>
          <w:tab w:val="left" w:pos="4500"/>
          <w:tab w:val="center" w:pos="7497"/>
          <w:tab w:val="left" w:pos="11199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C3FAF" w:rsidRPr="008544C2" w:rsidRDefault="00632CCF" w:rsidP="00632CCF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 xml:space="preserve">       </w:t>
      </w:r>
      <w:r w:rsidR="00D52E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80CB5">
        <w:rPr>
          <w:rFonts w:ascii="Times New Roman" w:eastAsiaTheme="minorHAnsi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8891905" cy="6461081"/>
            <wp:effectExtent l="0" t="0" r="4445" b="0"/>
            <wp:docPr id="1" name="Рисунок 1" descr="C:\Users\нина\Pictures\2023-01-05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3-01-05 1\1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905" cy="6461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52E39"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Календарно-тематическое планирование разработано в соответствии с рабочей программой </w:t>
      </w:r>
      <w:r w:rsidR="00D52E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учебного предмета «Литература»  </w:t>
      </w:r>
    </w:p>
    <w:p w:rsidR="00D52E39" w:rsidRPr="00632CCF" w:rsidRDefault="00D52E39" w:rsidP="00632CCF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5-9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.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основании  учебного пл</w:t>
      </w:r>
      <w:r w:rsidR="00DD66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 «МБОУ </w:t>
      </w:r>
      <w:proofErr w:type="spellStart"/>
      <w:r w:rsidR="00DD6655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DD66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2022</w:t>
      </w:r>
      <w:r w:rsidR="00BE46A4"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DD6655">
        <w:rPr>
          <w:rFonts w:ascii="Times New Roman" w:eastAsiaTheme="minorHAnsi" w:hAnsi="Times New Roman" w:cs="Times New Roman"/>
          <w:sz w:val="24"/>
          <w:szCs w:val="24"/>
          <w:lang w:eastAsia="en-US"/>
        </w:rPr>
        <w:t>23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литератур</w:t>
      </w:r>
      <w:r w:rsidR="00632CCF">
        <w:rPr>
          <w:rFonts w:ascii="Times New Roman" w:eastAsiaTheme="minorHAnsi" w:hAnsi="Times New Roman" w:cs="Times New Roman"/>
          <w:sz w:val="24"/>
          <w:szCs w:val="24"/>
          <w:lang w:eastAsia="en-US"/>
        </w:rPr>
        <w:t>ы в 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</w:t>
      </w:r>
      <w:r w:rsidR="00632CCF">
        <w:rPr>
          <w:rFonts w:ascii="Times New Roman" w:eastAsiaTheme="minorHAnsi" w:hAnsi="Times New Roman" w:cs="Times New Roman"/>
          <w:sz w:val="24"/>
          <w:szCs w:val="24"/>
          <w:lang w:eastAsia="en-US"/>
        </w:rPr>
        <w:t>тся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</w:t>
      </w:r>
      <w:r w:rsidR="00632CCF">
        <w:rPr>
          <w:rFonts w:ascii="Times New Roman" w:eastAsiaTheme="minorHAnsi" w:hAnsi="Times New Roman" w:cs="Times New Roman"/>
          <w:sz w:val="24"/>
          <w:szCs w:val="24"/>
          <w:lang w:eastAsia="en-US"/>
        </w:rPr>
        <w:t>, 70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часов в год. Для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«Литератур</w:t>
      </w:r>
      <w:r w:rsidR="00632CCF">
        <w:rPr>
          <w:rFonts w:ascii="Times New Roman" w:eastAsiaTheme="minorHAnsi" w:hAnsi="Times New Roman" w:cs="Times New Roman"/>
          <w:sz w:val="24"/>
          <w:szCs w:val="24"/>
          <w:lang w:eastAsia="en-US"/>
        </w:rPr>
        <w:t>а»  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класс  используется учебник  В. Я. Коровиной, В.П. Журавлёва, В.И. Коровина</w:t>
      </w:r>
    </w:p>
    <w:p w:rsidR="00D52E39" w:rsidRDefault="00D52E39" w:rsidP="00D52E3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F4060" w:rsidRPr="001766E4" w:rsidRDefault="00CF4060" w:rsidP="00CF4060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  <w:r w:rsidRPr="001766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уроков литературы</w:t>
      </w:r>
      <w:r w:rsidRPr="001766E4">
        <w:rPr>
          <w:rFonts w:ascii="Times New Roman" w:hAnsi="Times New Roman"/>
          <w:b/>
          <w:sz w:val="28"/>
          <w:szCs w:val="28"/>
        </w:rPr>
        <w:t xml:space="preserve"> 8 класс</w:t>
      </w:r>
    </w:p>
    <w:p w:rsidR="00CF4060" w:rsidRPr="001766E4" w:rsidRDefault="00CF4060" w:rsidP="00CF4060">
      <w:pPr>
        <w:pStyle w:val="a6"/>
        <w:rPr>
          <w:rFonts w:ascii="Times New Roman" w:hAnsi="Times New Roman"/>
          <w:b/>
          <w:sz w:val="28"/>
          <w:szCs w:val="28"/>
        </w:rPr>
      </w:pPr>
    </w:p>
    <w:p w:rsidR="00CF4060" w:rsidRPr="00E57721" w:rsidRDefault="00CF4060" w:rsidP="00CF4060">
      <w:pPr>
        <w:pStyle w:val="a6"/>
      </w:pPr>
    </w:p>
    <w:tbl>
      <w:tblPr>
        <w:tblW w:w="14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9639"/>
        <w:gridCol w:w="1276"/>
        <w:gridCol w:w="1276"/>
        <w:gridCol w:w="1417"/>
      </w:tblGrid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766E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766E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766E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6E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766E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766E4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766E4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Литература и история.</w:t>
            </w:r>
          </w:p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Интерес русских писателей к историческому прошлому своего народа.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Устное народное творчество.</w:t>
            </w:r>
          </w:p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Песни, частушки, предания. Особенности художественной формы произведени</w:t>
            </w:r>
            <w:r>
              <w:rPr>
                <w:rFonts w:ascii="Times New Roman" w:hAnsi="Times New Roman"/>
                <w:sz w:val="24"/>
                <w:szCs w:val="24"/>
              </w:rPr>
              <w:t>й устного народного творчества.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Предание о Пугачеве,</w:t>
            </w:r>
          </w:p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«О покорение Сибири Ермаком»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Житийная литература как особый жанр древнерусской литературы. «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Житиё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Невского</w:t>
            </w:r>
            <w:proofErr w:type="spellEnd"/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Теория литературы. Летопись.</w:t>
            </w:r>
          </w:p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Древнерусская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повесть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итие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как жанр.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Проверочная работа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 xml:space="preserve">  Внеклассное чтение. «Шемякин суд»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Д.И.Фонвизин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– « сатиры местной властелин» Слово о писателе. «Недоросль» (сцены)  сатирическая направленность комедии. Теория литературы. Понятие о классицизме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Анализ эпизода комедии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Д.И.Фонвизина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«Недоросль», «Экзамен Митрофанушки» Урок развития речи. Анализ эпизода драматического произведения. </w:t>
            </w: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Тестовая работа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И.А. Крылов. «Лягушки, просящие царя», «Обоз»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Обучение написанию сочинения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«Человек и история в фольклоре древнерусской литературы 18 века (1-2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произв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>-я)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К.Ф.Рылеев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слово о поэте. Думы Рылеева.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«Смерть Ермака» и её связь с историей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5D0D">
              <w:rPr>
                <w:rFonts w:ascii="Times New Roman" w:hAnsi="Times New Roman"/>
                <w:sz w:val="24"/>
                <w:szCs w:val="24"/>
              </w:rPr>
              <w:t>«19 октября»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625D0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25D0D">
              <w:rPr>
                <w:rFonts w:ascii="Times New Roman" w:hAnsi="Times New Roman"/>
                <w:sz w:val="24"/>
                <w:szCs w:val="24"/>
              </w:rPr>
              <w:t>*** («Я помню чудное мгновенье...»)</w:t>
            </w:r>
            <w:r>
              <w:t xml:space="preserve"> </w:t>
            </w:r>
            <w:r w:rsidRPr="00625D0D">
              <w:rPr>
                <w:rFonts w:ascii="Times New Roman" w:hAnsi="Times New Roman"/>
                <w:sz w:val="24"/>
                <w:szCs w:val="24"/>
              </w:rPr>
              <w:t>«Туча».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25D0D">
              <w:rPr>
                <w:rFonts w:ascii="Times New Roman" w:hAnsi="Times New Roman"/>
                <w:sz w:val="24"/>
                <w:szCs w:val="24"/>
              </w:rPr>
              <w:t>Творческая история создания «Капитанская дочка»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>Формирование характера Петруши Гринева 1-2 главы.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Проблема чести, достоинства, нравственного выбора в повести 3-5 главы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 Падение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Белогорской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крепости 6-7 главы 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Изображение народной войны и её вождя. Главы 8-12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Становление личности Гринёва под влиянием «благих потрясений».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Образ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М.Мир</w:t>
            </w:r>
            <w:r>
              <w:rPr>
                <w:rFonts w:ascii="Times New Roman" w:hAnsi="Times New Roman"/>
                <w:sz w:val="24"/>
                <w:szCs w:val="24"/>
              </w:rPr>
              <w:t>оновой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Смысл названия повести.</w:t>
            </w:r>
          </w:p>
          <w:p w:rsidR="006C3FAF" w:rsidRPr="001766E4" w:rsidRDefault="00D661FB" w:rsidP="00D661FB">
            <w:pPr>
              <w:pStyle w:val="a6"/>
              <w:tabs>
                <w:tab w:val="left" w:pos="279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Образ Пугачёва. Отношение автора и рассказ</w:t>
            </w:r>
            <w:r>
              <w:rPr>
                <w:rFonts w:ascii="Times New Roman" w:hAnsi="Times New Roman"/>
                <w:sz w:val="24"/>
                <w:szCs w:val="24"/>
              </w:rPr>
              <w:t>чика к Пугачёву, народной войне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Литературная игра по повести «Капитанская дочка» Пиковая дама» образ главного героя и </w:t>
            </w: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«наполеоновская» тема. Нравственно-философск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 проблематика произведения. 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397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>Подготовка к сочинению по повети «Капитанская дочка»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709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Сочинение по повести «Капитанская дочка»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>. Жизнь и судьба. Кавка</w:t>
            </w:r>
            <w:r>
              <w:rPr>
                <w:rFonts w:ascii="Times New Roman" w:hAnsi="Times New Roman"/>
                <w:sz w:val="24"/>
                <w:szCs w:val="24"/>
              </w:rPr>
              <w:t>з в творчестве и в жизни поэта.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Тюрьма в лирике Лермонтова. А</w:t>
            </w:r>
            <w:r>
              <w:rPr>
                <w:rFonts w:ascii="Times New Roman" w:hAnsi="Times New Roman"/>
                <w:sz w:val="24"/>
                <w:szCs w:val="24"/>
              </w:rPr>
              <w:t>нализ «Пленный рыцарь», «Сосед»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«Мцыри». Истори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создания и тема произведения 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627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27.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E28BF" w:rsidRPr="001766E4">
              <w:rPr>
                <w:rFonts w:ascii="Times New Roman" w:hAnsi="Times New Roman"/>
                <w:sz w:val="24"/>
                <w:szCs w:val="24"/>
              </w:rPr>
              <w:t xml:space="preserve">Образ Мцыри в поэме. Своеобразие поэмы «Мцыри». </w:t>
            </w:r>
            <w:r w:rsidR="005E28BF">
              <w:rPr>
                <w:rFonts w:ascii="Times New Roman" w:hAnsi="Times New Roman"/>
                <w:sz w:val="24"/>
                <w:szCs w:val="24"/>
              </w:rPr>
              <w:t>«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>Мцыри» как романтическая поэма.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342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Обучение сочинению по поэме «Мцыри»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 - писатель-сатирик. Идейный замысел  и особеннос</w:t>
            </w:r>
            <w:r>
              <w:rPr>
                <w:rFonts w:ascii="Times New Roman" w:hAnsi="Times New Roman"/>
                <w:sz w:val="24"/>
                <w:szCs w:val="24"/>
              </w:rPr>
              <w:t>ти композиции комедии «Ревизор»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Разоблачение нравственных и социальных пороков чиновничества в ко</w:t>
            </w:r>
            <w:r>
              <w:rPr>
                <w:rFonts w:ascii="Times New Roman" w:hAnsi="Times New Roman"/>
                <w:sz w:val="24"/>
                <w:szCs w:val="24"/>
              </w:rPr>
              <w:t>медии «Ревизор»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Мастерство 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голя. Хлестаков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хлестаковщина</w:t>
            </w:r>
            <w:proofErr w:type="gramEnd"/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DD6655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Чин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овники на приёме у ревизора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\р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Финал комедии. Его идейно – композиционное значение. «Шинель» </w:t>
            </w: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Проверочная работа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665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35 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И.С.Тургенев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ичность судьба. Творчество. Автобиографический характер повести «Ася». История любви как основа сюжета повести. Образ героя – повествователя.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547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Роль 16гл. в повести «Ася»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Тургеневская девушка в повести. Образ Аси. Психологизм и лиризм писателя. </w:t>
            </w: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Тестовая работа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М. Е. Салтыков – Щедрин. Отношение писателя к со</w:t>
            </w:r>
            <w:r>
              <w:rPr>
                <w:rFonts w:ascii="Times New Roman" w:hAnsi="Times New Roman"/>
                <w:sz w:val="24"/>
                <w:szCs w:val="24"/>
              </w:rPr>
              <w:t>временной ему действительности.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383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«История одного города» как сатира на современные писателю порядки.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У литературной карты Татарстана.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Н.Дурова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«Записки кавалерист-девицы» 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Внеклассное</w:t>
            </w:r>
            <w:proofErr w:type="gramEnd"/>
          </w:p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Н.С.Лесков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>. Слово о писателе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равственные п</w:t>
            </w:r>
            <w:r>
              <w:rPr>
                <w:rFonts w:ascii="Times New Roman" w:hAnsi="Times New Roman"/>
                <w:sz w:val="24"/>
                <w:szCs w:val="24"/>
              </w:rPr>
              <w:t>роблемы рассказа «Старый гений»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«После бала». Контраст как прием, раскрывающий идею рассказа.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Автор и рассказчик в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произ-нии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«После бала»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Л.Толстого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оральная ответственност</w:t>
            </w:r>
            <w:r>
              <w:rPr>
                <w:rFonts w:ascii="Times New Roman" w:hAnsi="Times New Roman"/>
                <w:sz w:val="24"/>
                <w:szCs w:val="24"/>
              </w:rPr>
              <w:t>ь человека за все происходящее.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595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Сочинение по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произ-нию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Л.Толстого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«После бала».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В.М.Гаршин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«Красный цветок»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Этапы жизненного пути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В.Короленко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«Парадокс». Проблема смысла жизни и назначен</w:t>
            </w:r>
            <w:r>
              <w:rPr>
                <w:rFonts w:ascii="Times New Roman" w:hAnsi="Times New Roman"/>
                <w:sz w:val="24"/>
                <w:szCs w:val="24"/>
              </w:rPr>
              <w:t>ия человека в очерке «Парадокс»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1535F">
              <w:rPr>
                <w:rFonts w:ascii="Times New Roman" w:hAnsi="Times New Roman"/>
                <w:sz w:val="24"/>
                <w:szCs w:val="24"/>
              </w:rPr>
              <w:t>Поэзия родной природы в русской литературе XIX века (обзор) А. С. Пушкин. «Цветы последние милей...»; М. Ю. Лермонтов. «Осень»; Ф. И. Тютчев. «Осенний вечер»; А. А. Фет. «Первый ландыш»; А. Н. Майков. «Поле зыблется цветами...».</w:t>
            </w:r>
          </w:p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А.П.Чехов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лово описателе «О любви». «как обм</w:t>
            </w:r>
            <w:r>
              <w:rPr>
                <w:rFonts w:ascii="Times New Roman" w:hAnsi="Times New Roman"/>
                <w:sz w:val="24"/>
                <w:szCs w:val="24"/>
              </w:rPr>
              <w:t>анчиво все, что мешало любить».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И.А.Бунин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изнь и творчество. Природа и человек в рассказе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Кавказ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.тема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любви в рассказе.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А.И.Куприн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лово о писателе. Нравственные проблемы рассказа «Куст сирени». </w:t>
            </w: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Сравнительная характеристика героев. </w:t>
            </w: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Тестовая работа ур.45-49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М.Горький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лово о писателе. «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Челкаш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>» «Явление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босяка» в творчестве писателя.</w:t>
            </w:r>
          </w:p>
          <w:p w:rsidR="006C3FAF" w:rsidRPr="001766E4" w:rsidRDefault="00553E68" w:rsidP="00553E68">
            <w:pPr>
              <w:pStyle w:val="a6"/>
              <w:tabs>
                <w:tab w:val="left" w:pos="151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А.А.Блок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лово о писателе. Историческая тема в его </w:t>
            </w:r>
            <w:r>
              <w:rPr>
                <w:rFonts w:ascii="Times New Roman" w:hAnsi="Times New Roman"/>
                <w:sz w:val="24"/>
                <w:szCs w:val="24"/>
              </w:rPr>
              <w:t>творчестве. «На поле Куликовом»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А.Есенин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>. слово о поэте «Пугачев» - поэма на историческую тему.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У литературной карты Татарстана.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Рабит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Батулла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>. Роман-сказа</w:t>
            </w:r>
            <w:r>
              <w:rPr>
                <w:rFonts w:ascii="Times New Roman" w:hAnsi="Times New Roman"/>
                <w:sz w:val="24"/>
                <w:szCs w:val="24"/>
              </w:rPr>
              <w:t>ние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Сююмбик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царица казанская»   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>знакомство с фрагментами из романа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rPr>
          <w:trHeight w:val="545"/>
        </w:trPr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639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В.Маяковский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«О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дряни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» «Прозаседавшиеся»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И.С.Шмелев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лово о писателе «Каким я стал писателем» (воспоминания).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М.А.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951CE" w:rsidRPr="001766E4">
              <w:rPr>
                <w:rFonts w:ascii="Times New Roman" w:hAnsi="Times New Roman"/>
                <w:sz w:val="24"/>
                <w:szCs w:val="24"/>
              </w:rPr>
              <w:t xml:space="preserve"> Осоргин. «Пенсне» сочетание фант</w:t>
            </w:r>
            <w:r w:rsidR="002951CE">
              <w:rPr>
                <w:rFonts w:ascii="Times New Roman" w:hAnsi="Times New Roman"/>
                <w:sz w:val="24"/>
                <w:szCs w:val="24"/>
              </w:rPr>
              <w:t>астики и реальности в рассказе</w:t>
            </w:r>
          </w:p>
          <w:p w:rsidR="006C3FAF" w:rsidRPr="001766E4" w:rsidRDefault="001E67E3" w:rsidP="001E67E3">
            <w:pPr>
              <w:pStyle w:val="a6"/>
              <w:tabs>
                <w:tab w:val="left" w:pos="2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Журнал «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Сатирикон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» сатирическое изображение исторических событий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М.Зощенко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«История болезни». Сатира и юмор в расс</w:t>
            </w:r>
            <w:r>
              <w:rPr>
                <w:rFonts w:ascii="Times New Roman" w:hAnsi="Times New Roman"/>
                <w:sz w:val="24"/>
                <w:szCs w:val="24"/>
              </w:rPr>
              <w:t>казах Тэффи «Жизнь и воротник».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А.Твардовский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– поэт – гражданин. История создания поэмы. «Василий Теркин». Идейно – ху</w:t>
            </w:r>
            <w:r>
              <w:rPr>
                <w:rFonts w:ascii="Times New Roman" w:hAnsi="Times New Roman"/>
                <w:sz w:val="24"/>
                <w:szCs w:val="24"/>
              </w:rPr>
              <w:t>дожественное своеобразие поэмы.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Героика и юмор в поэме «Василий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Теркин»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арактеристика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Теркина. Автор и его герой в поэме. </w:t>
            </w: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Тестовая работа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У литературной карты Татарстана.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стай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Карим. Лирика «Бессмертие»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Судьба </w:t>
            </w: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А.Платонова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роблематика рассказа «Возвра</w:t>
            </w:r>
            <w:r>
              <w:rPr>
                <w:rFonts w:ascii="Times New Roman" w:hAnsi="Times New Roman"/>
                <w:sz w:val="24"/>
                <w:szCs w:val="24"/>
              </w:rPr>
              <w:t>щение» смысл названия рассказа.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Стихи и песни о ВОВ.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В.П.Астафьев</w:t>
            </w:r>
            <w:proofErr w:type="spellEnd"/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лово о писателе. Проблемы рассказа «Фотография, на которой меня нет». Отражение довоенного времени в рассказе. </w:t>
            </w:r>
            <w:r w:rsidRPr="001766E4">
              <w:rPr>
                <w:rFonts w:ascii="Times New Roman" w:hAnsi="Times New Roman"/>
                <w:sz w:val="24"/>
                <w:szCs w:val="24"/>
                <w:highlight w:val="yellow"/>
              </w:rPr>
              <w:t>Проверочная работа уроки 61, 63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Булат Окуджава «Молит</w:t>
            </w:r>
            <w:r>
              <w:rPr>
                <w:rFonts w:ascii="Times New Roman" w:hAnsi="Times New Roman"/>
                <w:sz w:val="24"/>
                <w:szCs w:val="24"/>
              </w:rPr>
              <w:t>ва Франсуа» «Арбатский  романс»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39" w:type="dxa"/>
            <w:shd w:val="clear" w:color="auto" w:fill="auto"/>
          </w:tcPr>
          <w:p w:rsidR="00CF4060" w:rsidRPr="009A21F1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A21F1">
              <w:rPr>
                <w:rFonts w:ascii="Times New Roman" w:hAnsi="Times New Roman"/>
                <w:sz w:val="24"/>
                <w:szCs w:val="24"/>
              </w:rPr>
              <w:t xml:space="preserve">Русские поэты о родине, родной природе (обзор) И. Анненский. «Снег»; Д. Мережковский. «Родное», «Не надо звуков»; Н. Заболоцкий. «Вечер на Оке», «Уступи </w:t>
            </w:r>
            <w:proofErr w:type="spellStart"/>
            <w:r w:rsidRPr="009A21F1">
              <w:rPr>
                <w:rFonts w:ascii="Times New Roman" w:hAnsi="Times New Roman"/>
                <w:sz w:val="24"/>
                <w:szCs w:val="24"/>
              </w:rPr>
              <w:t>мне</w:t>
            </w:r>
            <w:proofErr w:type="gramStart"/>
            <w:r w:rsidRPr="009A21F1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9A21F1">
              <w:rPr>
                <w:rFonts w:ascii="Times New Roman" w:hAnsi="Times New Roman"/>
                <w:sz w:val="24"/>
                <w:szCs w:val="24"/>
              </w:rPr>
              <w:t>кворец</w:t>
            </w:r>
            <w:proofErr w:type="spellEnd"/>
            <w:r w:rsidRPr="009A21F1">
              <w:rPr>
                <w:rFonts w:ascii="Times New Roman" w:hAnsi="Times New Roman"/>
                <w:sz w:val="24"/>
                <w:szCs w:val="24"/>
              </w:rPr>
              <w:t>, уголок...»; Н. Рубцов. «По вечерам», «Встреча», «Привет, Россия...».</w:t>
            </w:r>
          </w:p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A21F1">
              <w:rPr>
                <w:rFonts w:ascii="Times New Roman" w:hAnsi="Times New Roman"/>
                <w:sz w:val="24"/>
                <w:szCs w:val="24"/>
              </w:rPr>
              <w:t>Поэты Русского зарубежья об оставленной ими родине: Н. Оцуп. «Мне трудно без России...» (о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трывок); З. Гиппиус. «Знайте!»,  </w:t>
            </w:r>
            <w:r w:rsidRPr="009A21F1">
              <w:rPr>
                <w:rFonts w:ascii="Times New Roman" w:hAnsi="Times New Roman"/>
                <w:sz w:val="24"/>
                <w:szCs w:val="24"/>
              </w:rPr>
              <w:t>«Так и есть»; Дон-</w:t>
            </w:r>
            <w:proofErr w:type="spellStart"/>
            <w:r w:rsidRPr="009A21F1">
              <w:rPr>
                <w:rFonts w:ascii="Times New Roman" w:hAnsi="Times New Roman"/>
                <w:sz w:val="24"/>
                <w:szCs w:val="24"/>
              </w:rPr>
              <w:t>Аминадо</w:t>
            </w:r>
            <w:proofErr w:type="spellEnd"/>
            <w:r w:rsidRPr="009A21F1">
              <w:rPr>
                <w:rFonts w:ascii="Times New Roman" w:hAnsi="Times New Roman"/>
                <w:sz w:val="24"/>
                <w:szCs w:val="24"/>
              </w:rPr>
              <w:t>. «Бабье лето»; И. Бунин. «У птицы есть гнездо...». Общее и индивидуальное в произведениях поэтов Русского зарубежья о родине.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66E4">
              <w:rPr>
                <w:rFonts w:ascii="Times New Roman" w:hAnsi="Times New Roman"/>
                <w:sz w:val="24"/>
                <w:szCs w:val="24"/>
              </w:rPr>
              <w:t>У.Шекспир</w:t>
            </w:r>
            <w:proofErr w:type="spellEnd"/>
            <w:r w:rsidRPr="001766E4">
              <w:rPr>
                <w:rFonts w:ascii="Times New Roman" w:hAnsi="Times New Roman"/>
                <w:sz w:val="24"/>
                <w:szCs w:val="24"/>
              </w:rPr>
              <w:t xml:space="preserve">. Писатель и его время.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Сонеты  </w:t>
            </w:r>
            <w:r w:rsidRPr="00FF6EAC">
              <w:rPr>
                <w:rFonts w:ascii="Times New Roman" w:hAnsi="Times New Roman"/>
                <w:sz w:val="24"/>
                <w:szCs w:val="24"/>
              </w:rPr>
              <w:t>«Кто хвалится родством своим со знатью» «Увы, мой стих не блещет новизной»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F6EA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766E4">
              <w:rPr>
                <w:rFonts w:ascii="Times New Roman" w:hAnsi="Times New Roman"/>
                <w:sz w:val="24"/>
                <w:szCs w:val="24"/>
              </w:rPr>
              <w:t xml:space="preserve">«Ромео и Джульетта» </w:t>
            </w:r>
            <w:proofErr w:type="gramStart"/>
            <w:r w:rsidRPr="001766E4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1766E4">
              <w:rPr>
                <w:rFonts w:ascii="Times New Roman" w:hAnsi="Times New Roman"/>
                <w:sz w:val="24"/>
                <w:szCs w:val="24"/>
              </w:rPr>
              <w:t>онфликт жи</w:t>
            </w:r>
            <w:r>
              <w:rPr>
                <w:rFonts w:ascii="Times New Roman" w:hAnsi="Times New Roman"/>
                <w:sz w:val="24"/>
                <w:szCs w:val="24"/>
              </w:rPr>
              <w:t>вого чувства и семейной вражды.</w:t>
            </w:r>
            <w:r>
              <w:t xml:space="preserve"> </w:t>
            </w:r>
            <w:r w:rsidRPr="006178CB">
              <w:rPr>
                <w:rFonts w:ascii="Times New Roman" w:hAnsi="Times New Roman"/>
                <w:sz w:val="24"/>
                <w:szCs w:val="24"/>
              </w:rPr>
              <w:t>"Вечные" проблемы в творчестве Шекспира</w:t>
            </w:r>
          </w:p>
          <w:p w:rsidR="006C3FAF" w:rsidRPr="006178CB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 xml:space="preserve">Шекспир «Ромео и Джульетта» поединок семейной вражды и любви. Конфликт как основа сюжета драм.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роизведения</w:t>
            </w:r>
            <w:proofErr w:type="spellEnd"/>
            <w:r w:rsidRPr="00617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6178CB">
              <w:rPr>
                <w:rFonts w:ascii="Times New Roman" w:hAnsi="Times New Roman"/>
                <w:sz w:val="24"/>
                <w:szCs w:val="24"/>
              </w:rPr>
              <w:t>Сила чувств юных, их преданность друг другу.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639" w:type="dxa"/>
            <w:shd w:val="clear" w:color="auto" w:fill="auto"/>
          </w:tcPr>
          <w:p w:rsidR="00CF4060" w:rsidRPr="006178CB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178CB">
              <w:rPr>
                <w:rFonts w:ascii="Times New Roman" w:hAnsi="Times New Roman"/>
                <w:sz w:val="24"/>
                <w:szCs w:val="24"/>
              </w:rPr>
              <w:t xml:space="preserve">Вальтер Скотт  «Айвенго»  исторический роман. Средневековая Англия в романе. Главные события и герои. История, изображённая домашним образом: мысли и чувства героев, переданные сквозь призму домашнего быта, обстановки, семейных устоев и отношений. </w:t>
            </w:r>
          </w:p>
          <w:p w:rsidR="006C3FAF" w:rsidRPr="00A0531F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8CB">
              <w:rPr>
                <w:rFonts w:ascii="Times New Roman" w:hAnsi="Times New Roman"/>
                <w:sz w:val="24"/>
                <w:szCs w:val="24"/>
              </w:rPr>
              <w:t>Краткий рассказ о писателе.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639" w:type="dxa"/>
            <w:shd w:val="clear" w:color="auto" w:fill="auto"/>
          </w:tcPr>
          <w:p w:rsidR="00CF4060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02200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  <w:r>
              <w:t xml:space="preserve">  </w:t>
            </w:r>
            <w:r w:rsidRPr="00602200">
              <w:rPr>
                <w:rFonts w:ascii="Times New Roman" w:hAnsi="Times New Roman"/>
                <w:sz w:val="24"/>
                <w:szCs w:val="24"/>
              </w:rPr>
              <w:t>Задание на лето.</w:t>
            </w:r>
          </w:p>
          <w:p w:rsidR="006C3FAF" w:rsidRPr="001766E4" w:rsidRDefault="006C3FAF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1766E4" w:rsidTr="00715010">
        <w:tc>
          <w:tcPr>
            <w:tcW w:w="803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39" w:type="dxa"/>
            <w:shd w:val="clear" w:color="auto" w:fill="auto"/>
          </w:tcPr>
          <w:p w:rsidR="00CF4060" w:rsidRPr="00602200" w:rsidRDefault="00CF4060" w:rsidP="00F82B93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Современн</w:t>
            </w:r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>ая зарубежная проза</w:t>
            </w:r>
          </w:p>
          <w:p w:rsidR="00CF4060" w:rsidRDefault="00CF4060" w:rsidP="00F82B93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 xml:space="preserve">У. </w:t>
            </w:r>
            <w:proofErr w:type="spellStart"/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>Старк</w:t>
            </w:r>
            <w:proofErr w:type="spellEnd"/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 xml:space="preserve">, Г. Шмидт, Д. </w:t>
            </w:r>
            <w:proofErr w:type="spellStart"/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>Гроссман</w:t>
            </w:r>
            <w:proofErr w:type="spellEnd"/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 xml:space="preserve">, Э. </w:t>
            </w:r>
            <w:proofErr w:type="spellStart"/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>Файн</w:t>
            </w:r>
            <w:proofErr w:type="spellEnd"/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 xml:space="preserve">, Е. </w:t>
            </w:r>
            <w:proofErr w:type="spellStart"/>
            <w:r w:rsidRPr="00602200">
              <w:rPr>
                <w:rFonts w:ascii="Times New Roman" w:hAnsi="Times New Roman"/>
                <w:iCs/>
                <w:sz w:val="24"/>
                <w:szCs w:val="24"/>
              </w:rPr>
              <w:t>Ельчин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 выбору  обучающихся) Обзор произведения  </w:t>
            </w:r>
          </w:p>
          <w:p w:rsidR="006C3FAF" w:rsidRPr="0008024A" w:rsidRDefault="006C3FAF" w:rsidP="00F82B93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76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F4060" w:rsidRPr="001766E4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4060" w:rsidRPr="001766E4" w:rsidRDefault="00CF4060" w:rsidP="00CF4060">
      <w:pPr>
        <w:pStyle w:val="a6"/>
        <w:rPr>
          <w:rFonts w:ascii="Times New Roman" w:hAnsi="Times New Roman"/>
          <w:sz w:val="24"/>
          <w:szCs w:val="24"/>
        </w:rPr>
      </w:pPr>
    </w:p>
    <w:p w:rsidR="00CF4060" w:rsidRPr="00EB3EE8" w:rsidRDefault="00CF4060" w:rsidP="00CF4060">
      <w:pPr>
        <w:pStyle w:val="a6"/>
        <w:rPr>
          <w:rFonts w:ascii="Times New Roman" w:hAnsi="Times New Roman"/>
          <w:sz w:val="28"/>
          <w:szCs w:val="28"/>
        </w:rPr>
      </w:pPr>
    </w:p>
    <w:p w:rsidR="00CF4060" w:rsidRDefault="00CF4060" w:rsidP="00CF4060">
      <w:pPr>
        <w:pStyle w:val="a6"/>
        <w:rPr>
          <w:rFonts w:ascii="Times New Roman" w:hAnsi="Times New Roman"/>
          <w:b/>
          <w:sz w:val="28"/>
          <w:szCs w:val="28"/>
        </w:rPr>
      </w:pPr>
      <w:r w:rsidRPr="00EB3EE8">
        <w:rPr>
          <w:rFonts w:ascii="Times New Roman" w:hAnsi="Times New Roman"/>
          <w:b/>
          <w:bCs/>
          <w:sz w:val="28"/>
          <w:szCs w:val="28"/>
        </w:rPr>
        <w:t>Лист изменений в календарно - тематическом планировании</w:t>
      </w:r>
      <w:r w:rsidRPr="00EB3EE8">
        <w:rPr>
          <w:rFonts w:ascii="Times New Roman" w:hAnsi="Times New Roman"/>
          <w:b/>
          <w:sz w:val="28"/>
          <w:szCs w:val="28"/>
        </w:rPr>
        <w:t xml:space="preserve"> для </w:t>
      </w:r>
      <w:r>
        <w:rPr>
          <w:rFonts w:ascii="Times New Roman" w:hAnsi="Times New Roman"/>
          <w:b/>
          <w:sz w:val="28"/>
          <w:szCs w:val="28"/>
        </w:rPr>
        <w:t>8</w:t>
      </w:r>
      <w:r w:rsidRPr="00EB3EE8">
        <w:rPr>
          <w:rFonts w:ascii="Times New Roman" w:hAnsi="Times New Roman"/>
          <w:b/>
          <w:sz w:val="28"/>
          <w:szCs w:val="28"/>
        </w:rPr>
        <w:t xml:space="preserve"> класса </w:t>
      </w:r>
    </w:p>
    <w:p w:rsidR="00CF4060" w:rsidRPr="00EB3EE8" w:rsidRDefault="00CF4060" w:rsidP="00CF4060">
      <w:pPr>
        <w:pStyle w:val="a6"/>
        <w:rPr>
          <w:rFonts w:ascii="Times New Roman" w:hAnsi="Times New Roman"/>
          <w:b/>
          <w:sz w:val="28"/>
          <w:szCs w:val="28"/>
        </w:rPr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842"/>
        <w:gridCol w:w="5222"/>
        <w:gridCol w:w="4643"/>
        <w:gridCol w:w="2307"/>
      </w:tblGrid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EB3EE8">
              <w:rPr>
                <w:rFonts w:ascii="Times New Roman" w:hAnsi="Times New Roman"/>
                <w:b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EB3EE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EB3EE8">
              <w:rPr>
                <w:rFonts w:ascii="Times New Roman" w:hAnsi="Times New Roman"/>
                <w:b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EB3EE8">
              <w:rPr>
                <w:rFonts w:ascii="Times New Roman" w:hAnsi="Times New Roman"/>
                <w:b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EB3EE8">
              <w:rPr>
                <w:rFonts w:ascii="Times New Roman" w:hAnsi="Times New Roman"/>
                <w:b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CF4060" w:rsidRPr="00EB3EE8" w:rsidTr="00F82B93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060" w:rsidRPr="00EB3EE8" w:rsidTr="00F82B93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60" w:rsidRPr="00EB3EE8" w:rsidRDefault="00CF4060" w:rsidP="00F82B9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4060" w:rsidRPr="00EB3EE8" w:rsidRDefault="00CF4060" w:rsidP="00CF4060">
      <w:pPr>
        <w:pStyle w:val="a6"/>
        <w:rPr>
          <w:rFonts w:ascii="Times New Roman" w:hAnsi="Times New Roman"/>
          <w:sz w:val="24"/>
          <w:szCs w:val="24"/>
        </w:rPr>
      </w:pPr>
      <w:r w:rsidRPr="00EB3EE8">
        <w:rPr>
          <w:rFonts w:ascii="Times New Roman" w:hAnsi="Times New Roman"/>
          <w:sz w:val="24"/>
          <w:szCs w:val="24"/>
        </w:rPr>
        <w:tab/>
      </w:r>
      <w:r w:rsidRPr="00EB3EE8">
        <w:rPr>
          <w:rFonts w:ascii="Times New Roman" w:hAnsi="Times New Roman"/>
          <w:sz w:val="24"/>
          <w:szCs w:val="24"/>
        </w:rPr>
        <w:tab/>
      </w:r>
      <w:r w:rsidRPr="00EB3EE8">
        <w:rPr>
          <w:rFonts w:ascii="Times New Roman" w:hAnsi="Times New Roman"/>
          <w:sz w:val="24"/>
          <w:szCs w:val="24"/>
        </w:rPr>
        <w:tab/>
      </w:r>
      <w:r w:rsidRPr="00EB3EE8">
        <w:rPr>
          <w:rFonts w:ascii="Times New Roman" w:hAnsi="Times New Roman"/>
          <w:sz w:val="24"/>
          <w:szCs w:val="24"/>
        </w:rPr>
        <w:tab/>
      </w:r>
    </w:p>
    <w:p w:rsidR="00CF4060" w:rsidRPr="00EB3EE8" w:rsidRDefault="00CF4060" w:rsidP="00CF4060">
      <w:pPr>
        <w:pStyle w:val="a6"/>
        <w:rPr>
          <w:rFonts w:ascii="Times New Roman" w:hAnsi="Times New Roman"/>
          <w:b/>
          <w:sz w:val="24"/>
          <w:szCs w:val="24"/>
        </w:rPr>
      </w:pPr>
    </w:p>
    <w:p w:rsidR="00CF4060" w:rsidRPr="00EB3EE8" w:rsidRDefault="00CF4060" w:rsidP="00CF4060">
      <w:pPr>
        <w:pStyle w:val="a6"/>
        <w:rPr>
          <w:rFonts w:ascii="Times New Roman" w:hAnsi="Times New Roman"/>
          <w:sz w:val="24"/>
          <w:szCs w:val="24"/>
        </w:rPr>
      </w:pPr>
    </w:p>
    <w:p w:rsidR="00160C28" w:rsidRPr="00D52E39" w:rsidRDefault="00160C28" w:rsidP="00D52E39"/>
    <w:p w:rsidR="00FF0D74" w:rsidRPr="00D52E39" w:rsidRDefault="00FF0D74"/>
    <w:sectPr w:rsidR="00FF0D74" w:rsidRPr="00D52E39" w:rsidSect="008544C2">
      <w:headerReference w:type="default" r:id="rId9"/>
      <w:headerReference w:type="first" r:id="rId10"/>
      <w:pgSz w:w="16838" w:h="11906" w:orient="landscape"/>
      <w:pgMar w:top="851" w:right="1134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22" w:rsidRDefault="00FE4722">
      <w:pPr>
        <w:spacing w:after="0" w:line="240" w:lineRule="auto"/>
      </w:pPr>
      <w:r>
        <w:separator/>
      </w:r>
    </w:p>
  </w:endnote>
  <w:endnote w:type="continuationSeparator" w:id="0">
    <w:p w:rsidR="00FE4722" w:rsidRDefault="00FE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22" w:rsidRDefault="00FE4722">
      <w:pPr>
        <w:spacing w:after="0" w:line="240" w:lineRule="auto"/>
      </w:pPr>
      <w:r>
        <w:separator/>
      </w:r>
    </w:p>
  </w:footnote>
  <w:footnote w:type="continuationSeparator" w:id="0">
    <w:p w:rsidR="00FE4722" w:rsidRDefault="00FE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925840"/>
      <w:docPartObj>
        <w:docPartGallery w:val="Page Numbers (Top of Page)"/>
        <w:docPartUnique/>
      </w:docPartObj>
    </w:sdtPr>
    <w:sdtEndPr/>
    <w:sdtContent>
      <w:p w:rsidR="008544C2" w:rsidRDefault="008544C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CB5">
          <w:rPr>
            <w:noProof/>
          </w:rPr>
          <w:t>11</w:t>
        </w:r>
        <w:r>
          <w:fldChar w:fldCharType="end"/>
        </w:r>
      </w:p>
    </w:sdtContent>
  </w:sdt>
  <w:p w:rsidR="008544C2" w:rsidRDefault="008544C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FFF" w:rsidRDefault="00485FFF">
    <w:pPr>
      <w:pStyle w:val="a9"/>
      <w:jc w:val="center"/>
    </w:pPr>
  </w:p>
  <w:p w:rsidR="00485FFF" w:rsidRDefault="00485FF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329EA"/>
    <w:rsid w:val="00091D81"/>
    <w:rsid w:val="001261F3"/>
    <w:rsid w:val="00150F34"/>
    <w:rsid w:val="00160C28"/>
    <w:rsid w:val="00180CB5"/>
    <w:rsid w:val="00194307"/>
    <w:rsid w:val="001B15F4"/>
    <w:rsid w:val="001E67E3"/>
    <w:rsid w:val="0021380A"/>
    <w:rsid w:val="002621F9"/>
    <w:rsid w:val="002951CE"/>
    <w:rsid w:val="002A64AC"/>
    <w:rsid w:val="002C62C2"/>
    <w:rsid w:val="002F7A1A"/>
    <w:rsid w:val="00311BE0"/>
    <w:rsid w:val="003809E5"/>
    <w:rsid w:val="003A4CFB"/>
    <w:rsid w:val="00422162"/>
    <w:rsid w:val="00466623"/>
    <w:rsid w:val="00485FFF"/>
    <w:rsid w:val="004B6C5C"/>
    <w:rsid w:val="00526B15"/>
    <w:rsid w:val="00545B05"/>
    <w:rsid w:val="00553E68"/>
    <w:rsid w:val="0059379B"/>
    <w:rsid w:val="005A5399"/>
    <w:rsid w:val="005D64DD"/>
    <w:rsid w:val="005E28BF"/>
    <w:rsid w:val="00606F04"/>
    <w:rsid w:val="00632CCF"/>
    <w:rsid w:val="006C3FAF"/>
    <w:rsid w:val="006C47F2"/>
    <w:rsid w:val="00715010"/>
    <w:rsid w:val="00795188"/>
    <w:rsid w:val="007B779D"/>
    <w:rsid w:val="00816DA9"/>
    <w:rsid w:val="008544C2"/>
    <w:rsid w:val="00897767"/>
    <w:rsid w:val="008A00F0"/>
    <w:rsid w:val="00920FEC"/>
    <w:rsid w:val="009317A0"/>
    <w:rsid w:val="0094052F"/>
    <w:rsid w:val="00A0531F"/>
    <w:rsid w:val="00A51AFF"/>
    <w:rsid w:val="00A97F80"/>
    <w:rsid w:val="00B14D45"/>
    <w:rsid w:val="00B30751"/>
    <w:rsid w:val="00B500D2"/>
    <w:rsid w:val="00BE46A4"/>
    <w:rsid w:val="00CE5746"/>
    <w:rsid w:val="00CF4060"/>
    <w:rsid w:val="00D52E39"/>
    <w:rsid w:val="00D661FB"/>
    <w:rsid w:val="00D83C35"/>
    <w:rsid w:val="00DD6655"/>
    <w:rsid w:val="00DF046D"/>
    <w:rsid w:val="00DF42F5"/>
    <w:rsid w:val="00E2511B"/>
    <w:rsid w:val="00E555DD"/>
    <w:rsid w:val="00EB67CF"/>
    <w:rsid w:val="00F62984"/>
    <w:rsid w:val="00F80102"/>
    <w:rsid w:val="00FE4722"/>
    <w:rsid w:val="00FF0D74"/>
    <w:rsid w:val="00FF2783"/>
    <w:rsid w:val="00F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CF406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F4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2F5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F0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046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CF406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F4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42F5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F0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046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98327-C030-4122-A709-D0E41AF6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нина</cp:lastModifiedBy>
  <cp:revision>36</cp:revision>
  <cp:lastPrinted>2021-09-05T19:44:00Z</cp:lastPrinted>
  <dcterms:created xsi:type="dcterms:W3CDTF">2019-03-28T13:30:00Z</dcterms:created>
  <dcterms:modified xsi:type="dcterms:W3CDTF">2023-01-05T18:39:00Z</dcterms:modified>
</cp:coreProperties>
</file>